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B12" w:rsidRPr="002F3B12" w:rsidRDefault="002F3B12" w:rsidP="002F3B1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bg-BG"/>
        </w:rPr>
      </w:pP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Общинска избирателна комисия </w:t>
      </w:r>
      <w:r>
        <w:rPr>
          <w:rFonts w:ascii="Arial" w:eastAsia="Times New Roman" w:hAnsi="Arial" w:cs="Arial"/>
          <w:sz w:val="20"/>
          <w:szCs w:val="20"/>
          <w:lang w:eastAsia="bg-BG"/>
        </w:rPr>
        <w:t>Крушари</w:t>
      </w:r>
    </w:p>
    <w:p w:rsidR="002F3B12" w:rsidRPr="002F3B12" w:rsidRDefault="00B87288" w:rsidP="002F3B1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bg-BG"/>
        </w:rPr>
      </w:pPr>
      <w:r>
        <w:rPr>
          <w:rFonts w:ascii="Arial" w:eastAsia="Times New Roman" w:hAnsi="Arial" w:cs="Arial"/>
          <w:sz w:val="20"/>
          <w:szCs w:val="20"/>
          <w:lang w:eastAsia="bg-BG"/>
        </w:rPr>
        <w:pict>
          <v:rect id="_x0000_i1025" style="width:0;height:1.5pt" o:hralign="center" o:hrstd="t" o:hr="t" fillcolor="#aca899" stroked="f"/>
        </w:pict>
      </w:r>
    </w:p>
    <w:p w:rsidR="002F3B12" w:rsidRPr="002F3B12" w:rsidRDefault="002F3B12" w:rsidP="002F3B1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bg-BG"/>
        </w:rPr>
      </w:pP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РЕШЕНИЕ 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br/>
        <w:t xml:space="preserve">№ </w:t>
      </w:r>
      <w:r w:rsidR="00917AAE">
        <w:rPr>
          <w:rFonts w:ascii="Arial" w:eastAsia="Times New Roman" w:hAnsi="Arial" w:cs="Arial"/>
          <w:sz w:val="20"/>
          <w:szCs w:val="20"/>
          <w:lang w:val="en-US" w:eastAsia="bg-BG"/>
        </w:rPr>
        <w:t>62</w:t>
      </w:r>
      <w:r>
        <w:rPr>
          <w:rFonts w:ascii="Arial" w:eastAsia="Times New Roman" w:hAnsi="Arial" w:cs="Arial"/>
          <w:sz w:val="20"/>
          <w:szCs w:val="20"/>
          <w:lang w:val="en-US" w:eastAsia="bg-BG"/>
        </w:rPr>
        <w:t>-</w:t>
      </w:r>
      <w:r>
        <w:rPr>
          <w:rFonts w:ascii="Arial" w:eastAsia="Times New Roman" w:hAnsi="Arial" w:cs="Arial"/>
          <w:sz w:val="20"/>
          <w:szCs w:val="20"/>
          <w:lang w:eastAsia="bg-BG"/>
        </w:rPr>
        <w:t>МИ/НР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br/>
      </w:r>
      <w:r>
        <w:rPr>
          <w:rFonts w:ascii="Arial" w:eastAsia="Times New Roman" w:hAnsi="Arial" w:cs="Arial"/>
          <w:sz w:val="20"/>
          <w:szCs w:val="20"/>
          <w:lang w:eastAsia="bg-BG"/>
        </w:rPr>
        <w:t>Крушари</w:t>
      </w:r>
      <w:r w:rsidR="00A93483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="00A93483">
        <w:rPr>
          <w:rFonts w:ascii="Arial" w:eastAsia="Times New Roman" w:hAnsi="Arial" w:cs="Arial"/>
          <w:sz w:val="20"/>
          <w:szCs w:val="20"/>
          <w:lang w:val="en-US" w:eastAsia="bg-BG"/>
        </w:rPr>
        <w:t>2</w:t>
      </w:r>
      <w:r w:rsidR="00917AAE">
        <w:rPr>
          <w:rFonts w:ascii="Arial" w:eastAsia="Times New Roman" w:hAnsi="Arial" w:cs="Arial"/>
          <w:sz w:val="20"/>
          <w:szCs w:val="20"/>
          <w:lang w:val="en-US" w:eastAsia="bg-BG"/>
        </w:rPr>
        <w:t>2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>.09.2015</w:t>
      </w:r>
    </w:p>
    <w:p w:rsidR="002F3B12" w:rsidRPr="002F3B12" w:rsidRDefault="002F3B12" w:rsidP="00A934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2F3B12">
        <w:rPr>
          <w:rFonts w:ascii="Arial" w:eastAsia="Times New Roman" w:hAnsi="Arial" w:cs="Arial"/>
          <w:sz w:val="20"/>
          <w:szCs w:val="20"/>
          <w:lang w:eastAsia="bg-BG"/>
        </w:rPr>
        <w:t>ОТНОСНО: Регист</w:t>
      </w:r>
      <w:r w:rsidR="008016AC">
        <w:rPr>
          <w:rFonts w:ascii="Arial" w:eastAsia="Times New Roman" w:hAnsi="Arial" w:cs="Arial"/>
          <w:sz w:val="20"/>
          <w:szCs w:val="20"/>
          <w:lang w:eastAsia="bg-BG"/>
        </w:rPr>
        <w:t>риране на кандидатска листа на П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олитическа партия </w:t>
      </w:r>
      <w:r w:rsidR="00D85582">
        <w:rPr>
          <w:rFonts w:ascii="Arial" w:eastAsia="Times New Roman" w:hAnsi="Arial" w:cs="Arial"/>
          <w:sz w:val="20"/>
          <w:szCs w:val="20"/>
          <w:lang w:eastAsia="bg-BG"/>
        </w:rPr>
        <w:t xml:space="preserve"> „</w:t>
      </w:r>
      <w:r w:rsidR="00917AAE">
        <w:rPr>
          <w:rFonts w:ascii="Arial" w:eastAsia="Times New Roman" w:hAnsi="Arial" w:cs="Arial"/>
          <w:sz w:val="20"/>
          <w:szCs w:val="20"/>
          <w:lang w:eastAsia="bg-BG"/>
        </w:rPr>
        <w:t>Движение за права и свободи</w:t>
      </w:r>
      <w:r w:rsidR="00D85582">
        <w:rPr>
          <w:rFonts w:ascii="Arial" w:eastAsia="Times New Roman" w:hAnsi="Arial" w:cs="Arial"/>
          <w:sz w:val="20"/>
          <w:szCs w:val="20"/>
          <w:lang w:eastAsia="bg-BG"/>
        </w:rPr>
        <w:t>“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за участие в изборите за общински съветници на 25 октомври 2015 година в Община </w:t>
      </w:r>
      <w:r>
        <w:rPr>
          <w:rFonts w:ascii="Arial" w:eastAsia="Times New Roman" w:hAnsi="Arial" w:cs="Arial"/>
          <w:sz w:val="20"/>
          <w:szCs w:val="20"/>
          <w:lang w:eastAsia="bg-BG"/>
        </w:rPr>
        <w:t>Крушари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>.</w:t>
      </w:r>
    </w:p>
    <w:p w:rsidR="002F3B12" w:rsidRPr="002F3B12" w:rsidRDefault="002F3B12" w:rsidP="00A934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Постъпило е предложение за регистриране на кандидатска листа от </w:t>
      </w:r>
      <w:r w:rsidR="008016A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П</w:t>
      </w:r>
      <w:r w:rsidR="00D8558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олитическа партия  „</w:t>
      </w:r>
      <w:r w:rsidR="00917AA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Движение за права и свободи </w:t>
      </w:r>
      <w:r w:rsidR="00D8558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“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с вписани </w:t>
      </w:r>
      <w:r w:rsidR="00917AAE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D85582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>/</w:t>
      </w:r>
      <w:r w:rsidR="00D85582">
        <w:rPr>
          <w:rFonts w:ascii="Arial" w:eastAsia="Times New Roman" w:hAnsi="Arial" w:cs="Arial"/>
          <w:sz w:val="20"/>
          <w:szCs w:val="20"/>
          <w:lang w:eastAsia="bg-BG"/>
        </w:rPr>
        <w:t>три</w:t>
      </w:r>
      <w:r w:rsidR="00917AAE">
        <w:rPr>
          <w:rFonts w:ascii="Arial" w:eastAsia="Times New Roman" w:hAnsi="Arial" w:cs="Arial"/>
          <w:sz w:val="20"/>
          <w:szCs w:val="20"/>
          <w:lang w:eastAsia="bg-BG"/>
        </w:rPr>
        <w:t>надесет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>/ кандидата за участие в изборите за общински съветници. Предложението е подадено от</w:t>
      </w:r>
      <w:r w:rsidR="00917AAE">
        <w:rPr>
          <w:rFonts w:ascii="Arial" w:eastAsia="Times New Roman" w:hAnsi="Arial" w:cs="Arial"/>
          <w:sz w:val="20"/>
          <w:szCs w:val="20"/>
          <w:lang w:eastAsia="bg-BG"/>
        </w:rPr>
        <w:t xml:space="preserve"> Илхан Юсеин </w:t>
      </w:r>
      <w:proofErr w:type="spellStart"/>
      <w:r w:rsidR="00917AAE">
        <w:rPr>
          <w:rFonts w:ascii="Arial" w:eastAsia="Times New Roman" w:hAnsi="Arial" w:cs="Arial"/>
          <w:sz w:val="20"/>
          <w:szCs w:val="20"/>
          <w:lang w:eastAsia="bg-BG"/>
        </w:rPr>
        <w:t>Мюстеджеб</w:t>
      </w:r>
      <w:proofErr w:type="spellEnd"/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, в качеството </w:t>
      </w:r>
      <w:r w:rsidR="00917AAE">
        <w:rPr>
          <w:rFonts w:ascii="Arial" w:eastAsia="Times New Roman" w:hAnsi="Arial" w:cs="Arial"/>
          <w:sz w:val="20"/>
          <w:szCs w:val="20"/>
          <w:lang w:eastAsia="bg-BG"/>
        </w:rPr>
        <w:t>му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на пълномощник</w:t>
      </w:r>
      <w:r w:rsidR="00D30218">
        <w:rPr>
          <w:rFonts w:ascii="Arial" w:eastAsia="Times New Roman" w:hAnsi="Arial" w:cs="Arial"/>
          <w:sz w:val="20"/>
          <w:szCs w:val="20"/>
          <w:lang w:eastAsia="bg-BG"/>
        </w:rPr>
        <w:t>,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</w:t>
      </w:r>
      <w:proofErr w:type="spellStart"/>
      <w:r w:rsidR="00917AAE">
        <w:rPr>
          <w:rFonts w:ascii="Arial" w:eastAsia="Times New Roman" w:hAnsi="Arial" w:cs="Arial"/>
          <w:sz w:val="20"/>
          <w:szCs w:val="20"/>
          <w:lang w:eastAsia="bg-BG"/>
        </w:rPr>
        <w:t>пре</w:t>
      </w:r>
      <w:r w:rsidR="00C90796">
        <w:rPr>
          <w:rFonts w:ascii="Arial" w:eastAsia="Times New Roman" w:hAnsi="Arial" w:cs="Arial"/>
          <w:sz w:val="20"/>
          <w:szCs w:val="20"/>
          <w:lang w:eastAsia="bg-BG"/>
        </w:rPr>
        <w:t>упълномощен</w:t>
      </w:r>
      <w:proofErr w:type="spellEnd"/>
      <w:r w:rsidR="00C90796">
        <w:rPr>
          <w:rFonts w:ascii="Arial" w:eastAsia="Times New Roman" w:hAnsi="Arial" w:cs="Arial"/>
          <w:sz w:val="20"/>
          <w:szCs w:val="20"/>
          <w:lang w:eastAsia="bg-BG"/>
        </w:rPr>
        <w:t xml:space="preserve"> с пълномощно </w:t>
      </w:r>
      <w:r w:rsidR="00917AAE">
        <w:rPr>
          <w:rFonts w:ascii="Arial" w:eastAsia="Times New Roman" w:hAnsi="Arial" w:cs="Arial"/>
          <w:sz w:val="20"/>
          <w:szCs w:val="20"/>
          <w:lang w:eastAsia="bg-BG"/>
        </w:rPr>
        <w:t xml:space="preserve">№4/18.08.2015 г. </w:t>
      </w:r>
      <w:r w:rsidR="00C90796">
        <w:rPr>
          <w:rFonts w:ascii="Arial" w:eastAsia="Times New Roman" w:hAnsi="Arial" w:cs="Arial"/>
          <w:sz w:val="20"/>
          <w:szCs w:val="20"/>
          <w:lang w:eastAsia="bg-BG"/>
        </w:rPr>
        <w:t xml:space="preserve">от </w:t>
      </w:r>
      <w:r w:rsidR="00917AAE">
        <w:rPr>
          <w:rFonts w:ascii="Arial" w:eastAsia="Times New Roman" w:hAnsi="Arial" w:cs="Arial"/>
          <w:sz w:val="20"/>
          <w:szCs w:val="20"/>
          <w:lang w:eastAsia="bg-BG"/>
        </w:rPr>
        <w:t xml:space="preserve">Ердинч Илияз Хаджиев </w:t>
      </w:r>
      <w:r w:rsidR="00D85582">
        <w:rPr>
          <w:rFonts w:ascii="Arial" w:eastAsia="Times New Roman" w:hAnsi="Arial" w:cs="Arial"/>
          <w:sz w:val="20"/>
          <w:szCs w:val="20"/>
          <w:lang w:eastAsia="bg-BG"/>
        </w:rPr>
        <w:t xml:space="preserve">-представляващ </w:t>
      </w:r>
      <w:r w:rsidR="008016AC">
        <w:rPr>
          <w:rFonts w:ascii="Arial" w:eastAsia="Times New Roman" w:hAnsi="Arial" w:cs="Arial"/>
          <w:sz w:val="20"/>
          <w:szCs w:val="20"/>
          <w:lang w:eastAsia="bg-BG"/>
        </w:rPr>
        <w:t xml:space="preserve">Политическа партия </w:t>
      </w:r>
      <w:r w:rsidR="00D85582">
        <w:rPr>
          <w:rFonts w:ascii="Arial" w:eastAsia="Times New Roman" w:hAnsi="Arial" w:cs="Arial"/>
          <w:sz w:val="20"/>
          <w:szCs w:val="20"/>
          <w:lang w:eastAsia="bg-BG"/>
        </w:rPr>
        <w:t xml:space="preserve"> „</w:t>
      </w:r>
      <w:r w:rsidR="00917AAE">
        <w:rPr>
          <w:rFonts w:ascii="Arial" w:eastAsia="Times New Roman" w:hAnsi="Arial" w:cs="Arial"/>
          <w:sz w:val="20"/>
          <w:szCs w:val="20"/>
          <w:lang w:eastAsia="bg-BG"/>
        </w:rPr>
        <w:t>Движение за права и свободи</w:t>
      </w:r>
      <w:r w:rsidR="00C90796">
        <w:rPr>
          <w:rFonts w:ascii="Arial" w:eastAsia="Times New Roman" w:hAnsi="Arial" w:cs="Arial"/>
          <w:sz w:val="20"/>
          <w:szCs w:val="20"/>
          <w:lang w:eastAsia="bg-BG"/>
        </w:rPr>
        <w:t>“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и е входирано с № </w:t>
      </w:r>
      <w:r w:rsidR="00917AAE">
        <w:rPr>
          <w:rFonts w:ascii="Arial" w:eastAsia="Times New Roman" w:hAnsi="Arial" w:cs="Arial"/>
          <w:sz w:val="20"/>
          <w:szCs w:val="20"/>
          <w:lang w:eastAsia="bg-BG"/>
        </w:rPr>
        <w:t>7/21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>.09.2015 г. в 1</w:t>
      </w:r>
      <w:r w:rsidR="00917AAE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>,</w:t>
      </w:r>
      <w:r w:rsidR="00917AAE">
        <w:rPr>
          <w:rFonts w:ascii="Arial" w:eastAsia="Times New Roman" w:hAnsi="Arial" w:cs="Arial"/>
          <w:sz w:val="20"/>
          <w:szCs w:val="20"/>
          <w:lang w:eastAsia="bg-BG"/>
        </w:rPr>
        <w:t>30</w:t>
      </w:r>
      <w:r w:rsidR="008016AC">
        <w:rPr>
          <w:rFonts w:ascii="Arial" w:eastAsia="Times New Roman" w:hAnsi="Arial" w:cs="Arial"/>
          <w:sz w:val="20"/>
          <w:szCs w:val="20"/>
          <w:lang w:eastAsia="bg-BG"/>
        </w:rPr>
        <w:t xml:space="preserve"> 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часа в регистъра на кандидатите за участие в изборите за </w:t>
      </w:r>
      <w:r w:rsidRPr="002F3B1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общински съветници в Община 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Крушари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на 25 октомври 2015г.</w:t>
      </w:r>
    </w:p>
    <w:p w:rsidR="002F3B12" w:rsidRPr="002F3B12" w:rsidRDefault="002F3B12" w:rsidP="00A934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Предложението е подадено в срока по чл. 414, ал. 3 от Изборния кодекс от лице с представителна власт. </w:t>
      </w:r>
      <w:r w:rsidR="008016AC">
        <w:rPr>
          <w:rFonts w:ascii="Arial" w:eastAsia="Times New Roman" w:hAnsi="Arial" w:cs="Arial"/>
          <w:b/>
          <w:sz w:val="20"/>
          <w:szCs w:val="20"/>
          <w:lang w:eastAsia="bg-BG"/>
        </w:rPr>
        <w:t>Политическа партия</w:t>
      </w:r>
      <w:r w:rsidRPr="002F3B1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„</w:t>
      </w:r>
      <w:r w:rsidR="00917AA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Движение за права и свободи</w:t>
      </w:r>
      <w:r w:rsidR="00D8558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“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е регистрирана за участие в изборите за общински съветници  в община </w:t>
      </w:r>
      <w:r>
        <w:rPr>
          <w:rFonts w:ascii="Arial" w:eastAsia="Times New Roman" w:hAnsi="Arial" w:cs="Arial"/>
          <w:sz w:val="20"/>
          <w:szCs w:val="20"/>
          <w:lang w:eastAsia="bg-BG"/>
        </w:rPr>
        <w:t>Крушари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с Решение на ОИК </w:t>
      </w:r>
      <w:r>
        <w:rPr>
          <w:rFonts w:ascii="Arial" w:eastAsia="Times New Roman" w:hAnsi="Arial" w:cs="Arial"/>
          <w:sz w:val="20"/>
          <w:szCs w:val="20"/>
          <w:lang w:eastAsia="bg-BG"/>
        </w:rPr>
        <w:t>Крушари</w:t>
      </w:r>
      <w:r w:rsidR="008016AC">
        <w:rPr>
          <w:rFonts w:ascii="Arial" w:eastAsia="Times New Roman" w:hAnsi="Arial" w:cs="Arial"/>
          <w:sz w:val="20"/>
          <w:szCs w:val="20"/>
          <w:lang w:eastAsia="bg-BG"/>
        </w:rPr>
        <w:t xml:space="preserve"> 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№ </w:t>
      </w:r>
      <w:r w:rsidR="00917AAE">
        <w:rPr>
          <w:rFonts w:ascii="Arial" w:eastAsia="Times New Roman" w:hAnsi="Arial" w:cs="Arial"/>
          <w:sz w:val="20"/>
          <w:szCs w:val="20"/>
          <w:lang w:eastAsia="bg-BG"/>
        </w:rPr>
        <w:t>32</w:t>
      </w:r>
      <w:r>
        <w:rPr>
          <w:rFonts w:ascii="Arial" w:eastAsia="Times New Roman" w:hAnsi="Arial" w:cs="Arial"/>
          <w:sz w:val="20"/>
          <w:szCs w:val="20"/>
          <w:lang w:eastAsia="bg-BG"/>
        </w:rPr>
        <w:t>-МИ/НР от 1</w:t>
      </w:r>
      <w:r w:rsidR="00917AA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>.09.2015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>год.</w:t>
      </w:r>
    </w:p>
    <w:p w:rsidR="002F3B12" w:rsidRPr="002F3B12" w:rsidRDefault="002F3B12" w:rsidP="00A934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Към предложението са приложени: Заявление от кандидата, че е съгласен да бъде регистриран от предложилата го партия за кандидат за общински съветник на Община </w:t>
      </w:r>
      <w:r>
        <w:rPr>
          <w:rFonts w:ascii="Arial" w:eastAsia="Times New Roman" w:hAnsi="Arial" w:cs="Arial"/>
          <w:sz w:val="20"/>
          <w:szCs w:val="20"/>
          <w:lang w:eastAsia="bg-BG"/>
        </w:rPr>
        <w:t>Крушари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по чл. 414, ал. 1, т. 3 от Изборния кодекс - приложение №62-МИ – </w:t>
      </w:r>
      <w:r w:rsidR="00917AAE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бр.; Декларация по образец от кандидата за кмет или общински съветник, че отговаря на условията по чл. 397, ал. 1 или 2 от Изборния кодекс – приложение №64-МИ - – </w:t>
      </w:r>
      <w:r w:rsidR="00917AAE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D85582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бр.;Декларация по образец от кандидата, че отговаря на условията по чл. 413, ал. 1, 2, 3 и 4 от Изборн</w:t>
      </w:r>
      <w:r>
        <w:rPr>
          <w:rFonts w:ascii="Arial" w:eastAsia="Times New Roman" w:hAnsi="Arial" w:cs="Arial"/>
          <w:sz w:val="20"/>
          <w:szCs w:val="20"/>
          <w:lang w:eastAsia="bg-BG"/>
        </w:rPr>
        <w:t>ия кодекс - приложение №63-МИ–</w:t>
      </w:r>
      <w:r w:rsidR="00917AAE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D85582">
        <w:rPr>
          <w:rFonts w:ascii="Arial" w:eastAsia="Times New Roman" w:hAnsi="Arial" w:cs="Arial"/>
          <w:sz w:val="20"/>
          <w:szCs w:val="20"/>
          <w:lang w:eastAsia="bg-BG"/>
        </w:rPr>
        <w:t xml:space="preserve">3 </w:t>
      </w:r>
      <w:r>
        <w:rPr>
          <w:rFonts w:ascii="Arial" w:eastAsia="Times New Roman" w:hAnsi="Arial" w:cs="Arial"/>
          <w:sz w:val="20"/>
          <w:szCs w:val="20"/>
          <w:lang w:eastAsia="bg-BG"/>
        </w:rPr>
        <w:t>бр.</w:t>
      </w:r>
    </w:p>
    <w:p w:rsidR="002F3B12" w:rsidRPr="002F3B12" w:rsidRDefault="002F3B12" w:rsidP="00A934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2F3B12">
        <w:rPr>
          <w:rFonts w:ascii="Arial" w:eastAsia="Times New Roman" w:hAnsi="Arial" w:cs="Arial"/>
          <w:sz w:val="20"/>
          <w:szCs w:val="20"/>
          <w:lang w:eastAsia="bg-BG"/>
        </w:rPr>
        <w:t>Извършена бе служебна проверка на предоставените копия от лични карти и бяха отбелязани данните от личните карти на кандидатите, единния граждански номер, постоянния адрес и датата на адресната регистрация.</w:t>
      </w:r>
    </w:p>
    <w:p w:rsidR="002F3B12" w:rsidRPr="002F3B12" w:rsidRDefault="002F3B12" w:rsidP="00A934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2F3B12">
        <w:rPr>
          <w:rFonts w:ascii="Arial" w:eastAsia="Times New Roman" w:hAnsi="Arial" w:cs="Arial"/>
          <w:sz w:val="20"/>
          <w:szCs w:val="20"/>
          <w:lang w:eastAsia="bg-BG"/>
        </w:rPr>
        <w:t>Общинска избирателна комисия</w:t>
      </w:r>
      <w:r w:rsidR="008B75A9">
        <w:rPr>
          <w:rFonts w:ascii="Arial" w:eastAsia="Times New Roman" w:hAnsi="Arial" w:cs="Arial"/>
          <w:sz w:val="20"/>
          <w:szCs w:val="20"/>
          <w:lang w:eastAsia="bg-BG"/>
        </w:rPr>
        <w:t xml:space="preserve"> Крушари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>, като съобрази, че са представени всички необходими документи и че са изпълнени изискванията за исканата регистрация, на основание чл.417, ал.1 във връзка с чл.87, ал.1, т.14 от Изборния кодекс,</w:t>
      </w:r>
    </w:p>
    <w:p w:rsidR="002F3B12" w:rsidRPr="002F3B12" w:rsidRDefault="002F3B12" w:rsidP="008016A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bg-BG"/>
        </w:rPr>
      </w:pPr>
      <w:r w:rsidRPr="002F3B1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Р Е Ш И: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>               </w:t>
      </w:r>
      <w:r w:rsidR="000454B3">
        <w:rPr>
          <w:rFonts w:ascii="Arial" w:eastAsia="Times New Roman" w:hAnsi="Arial" w:cs="Arial"/>
          <w:sz w:val="20"/>
          <w:szCs w:val="20"/>
          <w:lang w:eastAsia="bg-BG"/>
        </w:rPr>
        <w:br/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РЕГИСТРИРА кандидатите за общински съветници от кандидатската листа на </w:t>
      </w:r>
      <w:r w:rsidR="008016AC">
        <w:rPr>
          <w:rFonts w:ascii="Arial" w:eastAsia="Times New Roman" w:hAnsi="Arial" w:cs="Arial"/>
          <w:b/>
          <w:sz w:val="20"/>
          <w:szCs w:val="20"/>
          <w:lang w:eastAsia="bg-BG"/>
        </w:rPr>
        <w:t>Политическа партия</w:t>
      </w:r>
      <w:r w:rsidRPr="002F3B1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„</w:t>
      </w:r>
      <w:r w:rsidR="00917AA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Движение за права и свободи</w:t>
      </w:r>
      <w:r w:rsidRPr="002F3B1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” 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за участие в изборите за </w:t>
      </w:r>
      <w:r w:rsidRPr="002F3B1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общински съветници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на 25 октомври 2015 г. в Община </w:t>
      </w:r>
      <w:r w:rsidR="00012BD2">
        <w:rPr>
          <w:rFonts w:ascii="Arial" w:eastAsia="Times New Roman" w:hAnsi="Arial" w:cs="Arial"/>
          <w:sz w:val="20"/>
          <w:szCs w:val="20"/>
          <w:lang w:eastAsia="bg-BG"/>
        </w:rPr>
        <w:t>Крушари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както следва: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818"/>
        <w:gridCol w:w="3690"/>
        <w:gridCol w:w="720"/>
        <w:gridCol w:w="2984"/>
      </w:tblGrid>
      <w:tr w:rsidR="00012BD2" w:rsidTr="00D85582">
        <w:tc>
          <w:tcPr>
            <w:tcW w:w="1818" w:type="dxa"/>
            <w:vAlign w:val="center"/>
          </w:tcPr>
          <w:p w:rsidR="00012BD2" w:rsidRPr="00012BD2" w:rsidRDefault="00012BD2" w:rsidP="00012BD2">
            <w:pPr>
              <w:jc w:val="center"/>
              <w:rPr>
                <w:i/>
              </w:rPr>
            </w:pPr>
            <w:r w:rsidRPr="00012BD2">
              <w:rPr>
                <w:i/>
              </w:rPr>
              <w:t>Пореден № на кандидата в предложението</w:t>
            </w:r>
          </w:p>
        </w:tc>
        <w:tc>
          <w:tcPr>
            <w:tcW w:w="3690" w:type="dxa"/>
            <w:vAlign w:val="center"/>
          </w:tcPr>
          <w:p w:rsidR="00012BD2" w:rsidRPr="00012BD2" w:rsidRDefault="00012BD2" w:rsidP="00012BD2">
            <w:pPr>
              <w:jc w:val="center"/>
              <w:rPr>
                <w:i/>
              </w:rPr>
            </w:pPr>
            <w:r w:rsidRPr="00012BD2">
              <w:rPr>
                <w:i/>
              </w:rPr>
              <w:t>Собствено, бащино и фамилно име на кандидата за общински съветник</w:t>
            </w:r>
          </w:p>
        </w:tc>
        <w:tc>
          <w:tcPr>
            <w:tcW w:w="720" w:type="dxa"/>
            <w:vAlign w:val="center"/>
          </w:tcPr>
          <w:p w:rsidR="00012BD2" w:rsidRPr="00012BD2" w:rsidRDefault="00012BD2" w:rsidP="00012BD2">
            <w:pPr>
              <w:jc w:val="center"/>
              <w:rPr>
                <w:i/>
              </w:rPr>
            </w:pPr>
            <w:r w:rsidRPr="00012BD2">
              <w:rPr>
                <w:i/>
              </w:rPr>
              <w:t>ЕГН/ЛН</w:t>
            </w:r>
          </w:p>
        </w:tc>
        <w:tc>
          <w:tcPr>
            <w:tcW w:w="2984" w:type="dxa"/>
            <w:vAlign w:val="center"/>
          </w:tcPr>
          <w:p w:rsidR="00012BD2" w:rsidRPr="00012BD2" w:rsidRDefault="00012BD2" w:rsidP="00012BD2">
            <w:pPr>
              <w:jc w:val="center"/>
              <w:rPr>
                <w:i/>
              </w:rPr>
            </w:pPr>
            <w:r w:rsidRPr="00012BD2">
              <w:rPr>
                <w:i/>
              </w:rPr>
              <w:t>Постоянен адрес/настоящ адрес/</w:t>
            </w:r>
            <w:proofErr w:type="spellStart"/>
            <w:r w:rsidRPr="00012BD2">
              <w:rPr>
                <w:i/>
              </w:rPr>
              <w:t>адрес</w:t>
            </w:r>
            <w:proofErr w:type="spellEnd"/>
            <w:r w:rsidRPr="00012BD2">
              <w:rPr>
                <w:i/>
              </w:rPr>
              <w:t xml:space="preserve"> на пребиваване</w:t>
            </w:r>
          </w:p>
        </w:tc>
      </w:tr>
      <w:tr w:rsidR="00012BD2" w:rsidTr="00D85582">
        <w:tc>
          <w:tcPr>
            <w:tcW w:w="1818" w:type="dxa"/>
            <w:vAlign w:val="center"/>
          </w:tcPr>
          <w:p w:rsidR="00012BD2" w:rsidRDefault="00012BD2" w:rsidP="00012BD2">
            <w:pPr>
              <w:jc w:val="center"/>
            </w:pPr>
            <w:r>
              <w:t>1.</w:t>
            </w:r>
          </w:p>
        </w:tc>
        <w:tc>
          <w:tcPr>
            <w:tcW w:w="3690" w:type="dxa"/>
            <w:vAlign w:val="center"/>
          </w:tcPr>
          <w:p w:rsidR="00012BD2" w:rsidRDefault="00917AAE" w:rsidP="008016AC">
            <w:pPr>
              <w:jc w:val="center"/>
            </w:pPr>
            <w:r>
              <w:t xml:space="preserve">Илхан Юсеин </w:t>
            </w:r>
            <w:proofErr w:type="spellStart"/>
            <w:r>
              <w:t>Мюстеджеб</w:t>
            </w:r>
            <w:proofErr w:type="spellEnd"/>
          </w:p>
        </w:tc>
        <w:tc>
          <w:tcPr>
            <w:tcW w:w="720" w:type="dxa"/>
            <w:vAlign w:val="center"/>
          </w:tcPr>
          <w:p w:rsidR="00012BD2" w:rsidRDefault="00012BD2" w:rsidP="00012BD2">
            <w:pPr>
              <w:jc w:val="center"/>
            </w:pPr>
          </w:p>
        </w:tc>
        <w:tc>
          <w:tcPr>
            <w:tcW w:w="2984" w:type="dxa"/>
            <w:vAlign w:val="center"/>
          </w:tcPr>
          <w:p w:rsidR="00012BD2" w:rsidRDefault="00012BD2" w:rsidP="00012BD2">
            <w:pPr>
              <w:jc w:val="center"/>
            </w:pPr>
          </w:p>
        </w:tc>
      </w:tr>
      <w:tr w:rsidR="00012BD2" w:rsidTr="00D85582">
        <w:tc>
          <w:tcPr>
            <w:tcW w:w="1818" w:type="dxa"/>
            <w:vAlign w:val="center"/>
          </w:tcPr>
          <w:p w:rsidR="00012BD2" w:rsidRDefault="00012BD2" w:rsidP="00012BD2">
            <w:pPr>
              <w:jc w:val="center"/>
            </w:pPr>
            <w:r>
              <w:t>2.</w:t>
            </w:r>
          </w:p>
        </w:tc>
        <w:tc>
          <w:tcPr>
            <w:tcW w:w="3690" w:type="dxa"/>
            <w:vAlign w:val="center"/>
          </w:tcPr>
          <w:p w:rsidR="00012BD2" w:rsidRDefault="00917AAE" w:rsidP="008016AC">
            <w:pPr>
              <w:jc w:val="center"/>
            </w:pPr>
            <w:r>
              <w:t xml:space="preserve">Нуртен </w:t>
            </w:r>
            <w:proofErr w:type="spellStart"/>
            <w:r>
              <w:t>Февзитова</w:t>
            </w:r>
            <w:proofErr w:type="spellEnd"/>
            <w:r>
              <w:t xml:space="preserve"> Мехмедова</w:t>
            </w:r>
          </w:p>
        </w:tc>
        <w:tc>
          <w:tcPr>
            <w:tcW w:w="720" w:type="dxa"/>
            <w:vAlign w:val="center"/>
          </w:tcPr>
          <w:p w:rsidR="00012BD2" w:rsidRDefault="00012BD2" w:rsidP="00012BD2">
            <w:pPr>
              <w:jc w:val="center"/>
            </w:pPr>
          </w:p>
        </w:tc>
        <w:tc>
          <w:tcPr>
            <w:tcW w:w="2984" w:type="dxa"/>
            <w:vAlign w:val="center"/>
          </w:tcPr>
          <w:p w:rsidR="00012BD2" w:rsidRDefault="00012BD2" w:rsidP="00012BD2">
            <w:pPr>
              <w:jc w:val="center"/>
            </w:pPr>
          </w:p>
        </w:tc>
      </w:tr>
      <w:tr w:rsidR="00012BD2" w:rsidTr="00D85582">
        <w:tc>
          <w:tcPr>
            <w:tcW w:w="1818" w:type="dxa"/>
            <w:vAlign w:val="center"/>
          </w:tcPr>
          <w:p w:rsidR="00012BD2" w:rsidRDefault="00012BD2" w:rsidP="00012BD2">
            <w:pPr>
              <w:jc w:val="center"/>
            </w:pPr>
            <w:r>
              <w:t>3.</w:t>
            </w:r>
          </w:p>
        </w:tc>
        <w:tc>
          <w:tcPr>
            <w:tcW w:w="3690" w:type="dxa"/>
            <w:vAlign w:val="center"/>
          </w:tcPr>
          <w:p w:rsidR="00012BD2" w:rsidRDefault="00917AAE" w:rsidP="00705DF6">
            <w:pPr>
              <w:jc w:val="center"/>
            </w:pPr>
            <w:r>
              <w:t>Видин Фиданов Каракашев</w:t>
            </w:r>
          </w:p>
        </w:tc>
        <w:tc>
          <w:tcPr>
            <w:tcW w:w="720" w:type="dxa"/>
            <w:vAlign w:val="center"/>
          </w:tcPr>
          <w:p w:rsidR="00012BD2" w:rsidRDefault="00012BD2" w:rsidP="00012BD2">
            <w:pPr>
              <w:jc w:val="center"/>
            </w:pPr>
          </w:p>
        </w:tc>
        <w:tc>
          <w:tcPr>
            <w:tcW w:w="2984" w:type="dxa"/>
            <w:vAlign w:val="center"/>
          </w:tcPr>
          <w:p w:rsidR="00012BD2" w:rsidRDefault="00012BD2" w:rsidP="00012BD2">
            <w:pPr>
              <w:jc w:val="center"/>
            </w:pPr>
          </w:p>
        </w:tc>
      </w:tr>
      <w:tr w:rsidR="00917AAE" w:rsidTr="00D85582">
        <w:tc>
          <w:tcPr>
            <w:tcW w:w="1818" w:type="dxa"/>
            <w:vAlign w:val="center"/>
          </w:tcPr>
          <w:p w:rsidR="00917AAE" w:rsidRDefault="00917AAE" w:rsidP="00012BD2">
            <w:pPr>
              <w:jc w:val="center"/>
            </w:pPr>
            <w:r>
              <w:t>4.</w:t>
            </w:r>
          </w:p>
        </w:tc>
        <w:tc>
          <w:tcPr>
            <w:tcW w:w="3690" w:type="dxa"/>
            <w:vAlign w:val="center"/>
          </w:tcPr>
          <w:p w:rsidR="00917AAE" w:rsidRDefault="00917AAE" w:rsidP="00705DF6">
            <w:pPr>
              <w:jc w:val="center"/>
            </w:pPr>
            <w:r>
              <w:t xml:space="preserve">Назмие Исмаил </w:t>
            </w:r>
            <w:proofErr w:type="spellStart"/>
            <w:r>
              <w:t>Люман</w:t>
            </w:r>
            <w:proofErr w:type="spellEnd"/>
          </w:p>
        </w:tc>
        <w:tc>
          <w:tcPr>
            <w:tcW w:w="720" w:type="dxa"/>
            <w:vAlign w:val="center"/>
          </w:tcPr>
          <w:p w:rsidR="00917AAE" w:rsidRDefault="00917AAE" w:rsidP="00012BD2">
            <w:pPr>
              <w:jc w:val="center"/>
            </w:pPr>
          </w:p>
        </w:tc>
        <w:tc>
          <w:tcPr>
            <w:tcW w:w="2984" w:type="dxa"/>
            <w:vAlign w:val="center"/>
          </w:tcPr>
          <w:p w:rsidR="00917AAE" w:rsidRDefault="00917AAE" w:rsidP="00012BD2">
            <w:pPr>
              <w:jc w:val="center"/>
            </w:pPr>
          </w:p>
        </w:tc>
      </w:tr>
      <w:tr w:rsidR="00917AAE" w:rsidTr="00D85582">
        <w:tc>
          <w:tcPr>
            <w:tcW w:w="1818" w:type="dxa"/>
            <w:vAlign w:val="center"/>
          </w:tcPr>
          <w:p w:rsidR="00917AAE" w:rsidRDefault="00917AAE" w:rsidP="00012BD2">
            <w:pPr>
              <w:jc w:val="center"/>
            </w:pPr>
            <w:r>
              <w:t>5.</w:t>
            </w:r>
          </w:p>
        </w:tc>
        <w:tc>
          <w:tcPr>
            <w:tcW w:w="3690" w:type="dxa"/>
            <w:vAlign w:val="center"/>
          </w:tcPr>
          <w:p w:rsidR="00917AAE" w:rsidRDefault="00917AAE" w:rsidP="00705DF6">
            <w:pPr>
              <w:jc w:val="center"/>
            </w:pPr>
            <w:r>
              <w:t xml:space="preserve">Васко </w:t>
            </w:r>
            <w:proofErr w:type="spellStart"/>
            <w:r>
              <w:t>Балчев</w:t>
            </w:r>
            <w:proofErr w:type="spellEnd"/>
            <w:r>
              <w:t xml:space="preserve"> </w:t>
            </w:r>
            <w:proofErr w:type="spellStart"/>
            <w:r>
              <w:t>Балчев</w:t>
            </w:r>
            <w:proofErr w:type="spellEnd"/>
          </w:p>
        </w:tc>
        <w:tc>
          <w:tcPr>
            <w:tcW w:w="720" w:type="dxa"/>
            <w:vAlign w:val="center"/>
          </w:tcPr>
          <w:p w:rsidR="00917AAE" w:rsidRDefault="00917AAE" w:rsidP="00012BD2">
            <w:pPr>
              <w:jc w:val="center"/>
            </w:pPr>
          </w:p>
        </w:tc>
        <w:tc>
          <w:tcPr>
            <w:tcW w:w="2984" w:type="dxa"/>
            <w:vAlign w:val="center"/>
          </w:tcPr>
          <w:p w:rsidR="00917AAE" w:rsidRDefault="00917AAE" w:rsidP="00012BD2">
            <w:pPr>
              <w:jc w:val="center"/>
            </w:pPr>
          </w:p>
        </w:tc>
      </w:tr>
      <w:tr w:rsidR="00917AAE" w:rsidTr="00D85582">
        <w:tc>
          <w:tcPr>
            <w:tcW w:w="1818" w:type="dxa"/>
            <w:vAlign w:val="center"/>
          </w:tcPr>
          <w:p w:rsidR="00917AAE" w:rsidRDefault="00917AAE" w:rsidP="00012BD2">
            <w:pPr>
              <w:jc w:val="center"/>
            </w:pPr>
            <w:r>
              <w:t>6.</w:t>
            </w:r>
          </w:p>
        </w:tc>
        <w:tc>
          <w:tcPr>
            <w:tcW w:w="3690" w:type="dxa"/>
            <w:vAlign w:val="center"/>
          </w:tcPr>
          <w:p w:rsidR="00917AAE" w:rsidRDefault="00917AAE" w:rsidP="00705DF6">
            <w:pPr>
              <w:jc w:val="center"/>
            </w:pPr>
            <w:proofErr w:type="spellStart"/>
            <w:r>
              <w:t>Нурхаят</w:t>
            </w:r>
            <w:proofErr w:type="spellEnd"/>
            <w:r>
              <w:t xml:space="preserve"> </w:t>
            </w:r>
            <w:proofErr w:type="spellStart"/>
            <w:r>
              <w:t>Нюфел</w:t>
            </w:r>
            <w:proofErr w:type="spellEnd"/>
            <w:r>
              <w:t xml:space="preserve"> Изет</w:t>
            </w:r>
          </w:p>
        </w:tc>
        <w:tc>
          <w:tcPr>
            <w:tcW w:w="720" w:type="dxa"/>
            <w:vAlign w:val="center"/>
          </w:tcPr>
          <w:p w:rsidR="00917AAE" w:rsidRDefault="00917AAE" w:rsidP="00012BD2">
            <w:pPr>
              <w:jc w:val="center"/>
            </w:pPr>
          </w:p>
        </w:tc>
        <w:tc>
          <w:tcPr>
            <w:tcW w:w="2984" w:type="dxa"/>
            <w:vAlign w:val="center"/>
          </w:tcPr>
          <w:p w:rsidR="00917AAE" w:rsidRDefault="00917AAE" w:rsidP="00012BD2">
            <w:pPr>
              <w:jc w:val="center"/>
            </w:pPr>
          </w:p>
        </w:tc>
      </w:tr>
      <w:tr w:rsidR="00917AAE" w:rsidTr="00D85582">
        <w:tc>
          <w:tcPr>
            <w:tcW w:w="1818" w:type="dxa"/>
            <w:vAlign w:val="center"/>
          </w:tcPr>
          <w:p w:rsidR="00917AAE" w:rsidRDefault="00917AAE" w:rsidP="00012BD2">
            <w:pPr>
              <w:jc w:val="center"/>
            </w:pPr>
            <w:r>
              <w:t>7.</w:t>
            </w:r>
          </w:p>
        </w:tc>
        <w:tc>
          <w:tcPr>
            <w:tcW w:w="3690" w:type="dxa"/>
            <w:vAlign w:val="center"/>
          </w:tcPr>
          <w:p w:rsidR="00917AAE" w:rsidRDefault="00917AAE" w:rsidP="00705DF6">
            <w:pPr>
              <w:jc w:val="center"/>
            </w:pPr>
            <w:proofErr w:type="spellStart"/>
            <w:r>
              <w:t>Мудин</w:t>
            </w:r>
            <w:proofErr w:type="spellEnd"/>
            <w:r>
              <w:t xml:space="preserve"> Кадир </w:t>
            </w:r>
            <w:proofErr w:type="spellStart"/>
            <w:r>
              <w:t>Кадир</w:t>
            </w:r>
            <w:proofErr w:type="spellEnd"/>
          </w:p>
        </w:tc>
        <w:tc>
          <w:tcPr>
            <w:tcW w:w="720" w:type="dxa"/>
            <w:vAlign w:val="center"/>
          </w:tcPr>
          <w:p w:rsidR="00917AAE" w:rsidRDefault="00917AAE" w:rsidP="00012BD2">
            <w:pPr>
              <w:jc w:val="center"/>
            </w:pPr>
          </w:p>
        </w:tc>
        <w:tc>
          <w:tcPr>
            <w:tcW w:w="2984" w:type="dxa"/>
            <w:vAlign w:val="center"/>
          </w:tcPr>
          <w:p w:rsidR="00917AAE" w:rsidRDefault="00917AAE" w:rsidP="00012BD2">
            <w:pPr>
              <w:jc w:val="center"/>
            </w:pPr>
          </w:p>
        </w:tc>
      </w:tr>
      <w:tr w:rsidR="00917AAE" w:rsidTr="00D85582">
        <w:tc>
          <w:tcPr>
            <w:tcW w:w="1818" w:type="dxa"/>
            <w:vAlign w:val="center"/>
          </w:tcPr>
          <w:p w:rsidR="00917AAE" w:rsidRDefault="00917AAE" w:rsidP="00012BD2">
            <w:pPr>
              <w:jc w:val="center"/>
            </w:pPr>
            <w:r>
              <w:t>8.</w:t>
            </w:r>
          </w:p>
        </w:tc>
        <w:tc>
          <w:tcPr>
            <w:tcW w:w="3690" w:type="dxa"/>
            <w:vAlign w:val="center"/>
          </w:tcPr>
          <w:p w:rsidR="00917AAE" w:rsidRDefault="00917AAE" w:rsidP="00705DF6">
            <w:pPr>
              <w:jc w:val="center"/>
            </w:pPr>
            <w:r>
              <w:t>Юзджан Мюмюн Мустафа</w:t>
            </w:r>
          </w:p>
        </w:tc>
        <w:tc>
          <w:tcPr>
            <w:tcW w:w="720" w:type="dxa"/>
            <w:vAlign w:val="center"/>
          </w:tcPr>
          <w:p w:rsidR="00917AAE" w:rsidRDefault="00917AAE" w:rsidP="00012BD2">
            <w:pPr>
              <w:jc w:val="center"/>
            </w:pPr>
          </w:p>
        </w:tc>
        <w:tc>
          <w:tcPr>
            <w:tcW w:w="2984" w:type="dxa"/>
            <w:vAlign w:val="center"/>
          </w:tcPr>
          <w:p w:rsidR="00917AAE" w:rsidRDefault="00917AAE" w:rsidP="00012BD2">
            <w:pPr>
              <w:jc w:val="center"/>
            </w:pPr>
          </w:p>
        </w:tc>
      </w:tr>
      <w:tr w:rsidR="00917AAE" w:rsidTr="00D85582">
        <w:tc>
          <w:tcPr>
            <w:tcW w:w="1818" w:type="dxa"/>
            <w:vAlign w:val="center"/>
          </w:tcPr>
          <w:p w:rsidR="00917AAE" w:rsidRDefault="00917AAE" w:rsidP="00012BD2">
            <w:pPr>
              <w:jc w:val="center"/>
            </w:pPr>
            <w:r>
              <w:t>9.</w:t>
            </w:r>
          </w:p>
        </w:tc>
        <w:tc>
          <w:tcPr>
            <w:tcW w:w="3690" w:type="dxa"/>
            <w:vAlign w:val="center"/>
          </w:tcPr>
          <w:p w:rsidR="00917AAE" w:rsidRDefault="00917AAE" w:rsidP="00705DF6">
            <w:pPr>
              <w:jc w:val="center"/>
            </w:pPr>
            <w:r>
              <w:t>Метин Адем Ибрям</w:t>
            </w:r>
          </w:p>
        </w:tc>
        <w:tc>
          <w:tcPr>
            <w:tcW w:w="720" w:type="dxa"/>
            <w:vAlign w:val="center"/>
          </w:tcPr>
          <w:p w:rsidR="00917AAE" w:rsidRDefault="00917AAE" w:rsidP="00012BD2">
            <w:pPr>
              <w:jc w:val="center"/>
            </w:pPr>
          </w:p>
        </w:tc>
        <w:tc>
          <w:tcPr>
            <w:tcW w:w="2984" w:type="dxa"/>
            <w:vAlign w:val="center"/>
          </w:tcPr>
          <w:p w:rsidR="00917AAE" w:rsidRDefault="00917AAE" w:rsidP="00012BD2">
            <w:pPr>
              <w:jc w:val="center"/>
            </w:pPr>
          </w:p>
        </w:tc>
      </w:tr>
      <w:tr w:rsidR="00917AAE" w:rsidTr="00D85582">
        <w:tc>
          <w:tcPr>
            <w:tcW w:w="1818" w:type="dxa"/>
            <w:vAlign w:val="center"/>
          </w:tcPr>
          <w:p w:rsidR="00917AAE" w:rsidRDefault="00917AAE" w:rsidP="00012BD2">
            <w:pPr>
              <w:jc w:val="center"/>
            </w:pPr>
            <w:r>
              <w:t>10.</w:t>
            </w:r>
          </w:p>
        </w:tc>
        <w:tc>
          <w:tcPr>
            <w:tcW w:w="3690" w:type="dxa"/>
            <w:vAlign w:val="center"/>
          </w:tcPr>
          <w:p w:rsidR="00917AAE" w:rsidRDefault="00917AAE" w:rsidP="00705DF6">
            <w:pPr>
              <w:jc w:val="center"/>
            </w:pPr>
            <w:r>
              <w:t>Севдалин Иванов Недев</w:t>
            </w:r>
          </w:p>
        </w:tc>
        <w:tc>
          <w:tcPr>
            <w:tcW w:w="720" w:type="dxa"/>
            <w:vAlign w:val="center"/>
          </w:tcPr>
          <w:p w:rsidR="00917AAE" w:rsidRDefault="00917AAE" w:rsidP="00012BD2">
            <w:pPr>
              <w:jc w:val="center"/>
            </w:pPr>
          </w:p>
        </w:tc>
        <w:tc>
          <w:tcPr>
            <w:tcW w:w="2984" w:type="dxa"/>
            <w:vAlign w:val="center"/>
          </w:tcPr>
          <w:p w:rsidR="00917AAE" w:rsidRDefault="00917AAE" w:rsidP="00012BD2">
            <w:pPr>
              <w:jc w:val="center"/>
            </w:pPr>
          </w:p>
        </w:tc>
      </w:tr>
      <w:tr w:rsidR="00917AAE" w:rsidTr="00D85582">
        <w:tc>
          <w:tcPr>
            <w:tcW w:w="1818" w:type="dxa"/>
            <w:vAlign w:val="center"/>
          </w:tcPr>
          <w:p w:rsidR="00917AAE" w:rsidRDefault="00917AAE" w:rsidP="00012BD2">
            <w:pPr>
              <w:jc w:val="center"/>
            </w:pPr>
            <w:r>
              <w:t>11.</w:t>
            </w:r>
          </w:p>
        </w:tc>
        <w:tc>
          <w:tcPr>
            <w:tcW w:w="3690" w:type="dxa"/>
            <w:vAlign w:val="center"/>
          </w:tcPr>
          <w:p w:rsidR="00917AAE" w:rsidRDefault="00DA0C0D" w:rsidP="00705DF6">
            <w:pPr>
              <w:jc w:val="center"/>
            </w:pPr>
            <w:r>
              <w:t xml:space="preserve">Сезгин </w:t>
            </w:r>
            <w:proofErr w:type="spellStart"/>
            <w:r>
              <w:t>Аптиш</w:t>
            </w:r>
            <w:proofErr w:type="spellEnd"/>
            <w:r>
              <w:t xml:space="preserve"> Ибрям</w:t>
            </w:r>
          </w:p>
        </w:tc>
        <w:tc>
          <w:tcPr>
            <w:tcW w:w="720" w:type="dxa"/>
            <w:vAlign w:val="center"/>
          </w:tcPr>
          <w:p w:rsidR="00917AAE" w:rsidRDefault="00917AAE" w:rsidP="00012BD2">
            <w:pPr>
              <w:jc w:val="center"/>
            </w:pPr>
          </w:p>
        </w:tc>
        <w:tc>
          <w:tcPr>
            <w:tcW w:w="2984" w:type="dxa"/>
            <w:vAlign w:val="center"/>
          </w:tcPr>
          <w:p w:rsidR="00917AAE" w:rsidRDefault="00917AAE" w:rsidP="00012BD2">
            <w:pPr>
              <w:jc w:val="center"/>
            </w:pPr>
          </w:p>
        </w:tc>
      </w:tr>
      <w:tr w:rsidR="00917AAE" w:rsidTr="00D85582">
        <w:tc>
          <w:tcPr>
            <w:tcW w:w="1818" w:type="dxa"/>
            <w:vAlign w:val="center"/>
          </w:tcPr>
          <w:p w:rsidR="00917AAE" w:rsidRDefault="00917AAE" w:rsidP="00012BD2">
            <w:pPr>
              <w:jc w:val="center"/>
            </w:pPr>
            <w:r>
              <w:lastRenderedPageBreak/>
              <w:t>12.</w:t>
            </w:r>
          </w:p>
        </w:tc>
        <w:tc>
          <w:tcPr>
            <w:tcW w:w="3690" w:type="dxa"/>
            <w:vAlign w:val="center"/>
          </w:tcPr>
          <w:p w:rsidR="00917AAE" w:rsidRDefault="00DA0C0D" w:rsidP="00705DF6">
            <w:pPr>
              <w:jc w:val="center"/>
            </w:pPr>
            <w:r>
              <w:t>Севдалин Ангелов Митев</w:t>
            </w:r>
          </w:p>
        </w:tc>
        <w:tc>
          <w:tcPr>
            <w:tcW w:w="720" w:type="dxa"/>
            <w:vAlign w:val="center"/>
          </w:tcPr>
          <w:p w:rsidR="00917AAE" w:rsidRDefault="00917AAE" w:rsidP="00012BD2">
            <w:pPr>
              <w:jc w:val="center"/>
            </w:pPr>
          </w:p>
        </w:tc>
        <w:tc>
          <w:tcPr>
            <w:tcW w:w="2984" w:type="dxa"/>
            <w:vAlign w:val="center"/>
          </w:tcPr>
          <w:p w:rsidR="00917AAE" w:rsidRDefault="00917AAE" w:rsidP="00012BD2">
            <w:pPr>
              <w:jc w:val="center"/>
            </w:pPr>
            <w:bookmarkStart w:id="0" w:name="_GoBack"/>
            <w:bookmarkEnd w:id="0"/>
          </w:p>
        </w:tc>
      </w:tr>
      <w:tr w:rsidR="00917AAE" w:rsidTr="00D85582">
        <w:tc>
          <w:tcPr>
            <w:tcW w:w="1818" w:type="dxa"/>
            <w:vAlign w:val="center"/>
          </w:tcPr>
          <w:p w:rsidR="00917AAE" w:rsidRDefault="00917AAE" w:rsidP="00012BD2">
            <w:pPr>
              <w:jc w:val="center"/>
            </w:pPr>
            <w:r>
              <w:t>13.</w:t>
            </w:r>
          </w:p>
        </w:tc>
        <w:tc>
          <w:tcPr>
            <w:tcW w:w="3690" w:type="dxa"/>
            <w:vAlign w:val="center"/>
          </w:tcPr>
          <w:p w:rsidR="00917AAE" w:rsidRDefault="00DA0C0D" w:rsidP="00705DF6">
            <w:pPr>
              <w:jc w:val="center"/>
            </w:pPr>
            <w:r>
              <w:t>Осман Шефкет Осман</w:t>
            </w:r>
          </w:p>
        </w:tc>
        <w:tc>
          <w:tcPr>
            <w:tcW w:w="720" w:type="dxa"/>
            <w:vAlign w:val="center"/>
          </w:tcPr>
          <w:p w:rsidR="00917AAE" w:rsidRDefault="00917AAE" w:rsidP="00012BD2">
            <w:pPr>
              <w:jc w:val="center"/>
            </w:pPr>
          </w:p>
        </w:tc>
        <w:tc>
          <w:tcPr>
            <w:tcW w:w="2984" w:type="dxa"/>
            <w:vAlign w:val="center"/>
          </w:tcPr>
          <w:p w:rsidR="00917AAE" w:rsidRDefault="00917AAE" w:rsidP="00012BD2">
            <w:pPr>
              <w:jc w:val="center"/>
            </w:pPr>
          </w:p>
        </w:tc>
      </w:tr>
    </w:tbl>
    <w:p w:rsidR="005A0953" w:rsidRDefault="00D85582">
      <w:r>
        <w:br/>
      </w:r>
    </w:p>
    <w:p w:rsidR="00012BD2" w:rsidRDefault="00012BD2">
      <w:pPr>
        <w:rPr>
          <w:rFonts w:ascii="Arial" w:hAnsi="Arial" w:cs="Arial"/>
          <w:sz w:val="20"/>
          <w:szCs w:val="20"/>
        </w:rPr>
      </w:pPr>
      <w:r w:rsidRPr="00012BD2">
        <w:rPr>
          <w:rFonts w:ascii="Arial" w:hAnsi="Arial" w:cs="Arial"/>
          <w:sz w:val="20"/>
          <w:szCs w:val="20"/>
        </w:rPr>
        <w:t>Решението подлежи на оспорване по реда на чл.88 от Изборния кодекс пред Централната избирателна комисия в тридневен срок от обявяването му.</w:t>
      </w:r>
    </w:p>
    <w:p w:rsidR="003032D5" w:rsidRDefault="003032D5" w:rsidP="003032D5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3032D5" w:rsidRDefault="003032D5" w:rsidP="003032D5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Председател:</w:t>
      </w:r>
    </w:p>
    <w:p w:rsidR="003032D5" w:rsidRDefault="003032D5" w:rsidP="003032D5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Пепа Тодорова</w:t>
      </w:r>
    </w:p>
    <w:p w:rsidR="003032D5" w:rsidRDefault="003032D5" w:rsidP="003032D5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3032D5" w:rsidRDefault="003032D5" w:rsidP="003032D5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3032D5" w:rsidRDefault="003032D5" w:rsidP="003032D5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3032D5" w:rsidRDefault="003032D5" w:rsidP="003032D5">
      <w:pPr>
        <w:pStyle w:val="2"/>
        <w:shd w:val="clear" w:color="auto" w:fill="auto"/>
        <w:spacing w:before="0" w:line="240" w:lineRule="au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 Секретар:</w:t>
      </w:r>
    </w:p>
    <w:p w:rsidR="003032D5" w:rsidRDefault="003032D5" w:rsidP="003032D5">
      <w:pPr>
        <w:ind w:firstLine="709"/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>Ивайло Цанков</w:t>
      </w:r>
    </w:p>
    <w:p w:rsidR="003032D5" w:rsidRDefault="003032D5" w:rsidP="003032D5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3032D5" w:rsidRPr="0027727A" w:rsidRDefault="003032D5" w:rsidP="003032D5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3032D5" w:rsidRDefault="003032D5" w:rsidP="003032D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3032D5" w:rsidRDefault="003032D5" w:rsidP="003032D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3032D5" w:rsidRDefault="003032D5" w:rsidP="003032D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Крушари</w:t>
      </w:r>
    </w:p>
    <w:p w:rsidR="003032D5" w:rsidRDefault="003032D5" w:rsidP="003032D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3032D5" w:rsidRDefault="003032D5" w:rsidP="003032D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3032D5" w:rsidRDefault="003032D5" w:rsidP="003032D5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3032D5" w:rsidRDefault="003032D5" w:rsidP="003032D5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3032D5" w:rsidRDefault="003032D5" w:rsidP="003032D5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3032D5" w:rsidRDefault="003032D5" w:rsidP="003032D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Крушари</w:t>
      </w:r>
    </w:p>
    <w:p w:rsidR="003032D5" w:rsidRDefault="003032D5" w:rsidP="003032D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3032D5" w:rsidRDefault="003032D5" w:rsidP="003032D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3032D5" w:rsidRDefault="003032D5" w:rsidP="003032D5"/>
    <w:p w:rsidR="003032D5" w:rsidRPr="00012BD2" w:rsidRDefault="003032D5">
      <w:pPr>
        <w:rPr>
          <w:rFonts w:ascii="Arial" w:hAnsi="Arial" w:cs="Arial"/>
          <w:sz w:val="20"/>
          <w:szCs w:val="20"/>
        </w:rPr>
      </w:pPr>
    </w:p>
    <w:sectPr w:rsidR="003032D5" w:rsidRPr="00012BD2" w:rsidSect="00D85582">
      <w:pgSz w:w="11906" w:h="16838"/>
      <w:pgMar w:top="18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191"/>
    <w:rsid w:val="00012BD2"/>
    <w:rsid w:val="000454B3"/>
    <w:rsid w:val="000C041B"/>
    <w:rsid w:val="002F3B12"/>
    <w:rsid w:val="003032D5"/>
    <w:rsid w:val="005A0953"/>
    <w:rsid w:val="00705DF6"/>
    <w:rsid w:val="0073689A"/>
    <w:rsid w:val="007F7E10"/>
    <w:rsid w:val="008016AC"/>
    <w:rsid w:val="008B75A9"/>
    <w:rsid w:val="00917AAE"/>
    <w:rsid w:val="00A93483"/>
    <w:rsid w:val="00B87288"/>
    <w:rsid w:val="00BA6191"/>
    <w:rsid w:val="00C27333"/>
    <w:rsid w:val="00C90796"/>
    <w:rsid w:val="00D30218"/>
    <w:rsid w:val="00D85582"/>
    <w:rsid w:val="00DA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2F3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2F3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2F3B12"/>
    <w:rPr>
      <w:b/>
      <w:bCs/>
    </w:rPr>
  </w:style>
  <w:style w:type="character" w:styleId="a5">
    <w:name w:val="Hyperlink"/>
    <w:basedOn w:val="a0"/>
    <w:uiPriority w:val="99"/>
    <w:semiHidden/>
    <w:unhideWhenUsed/>
    <w:rsid w:val="002F3B12"/>
    <w:rPr>
      <w:color w:val="0000FF"/>
      <w:u w:val="single"/>
    </w:rPr>
  </w:style>
  <w:style w:type="table" w:styleId="a6">
    <w:name w:val="Table Grid"/>
    <w:basedOn w:val="a1"/>
    <w:uiPriority w:val="59"/>
    <w:rsid w:val="00012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ен текст_"/>
    <w:basedOn w:val="a0"/>
    <w:link w:val="2"/>
    <w:locked/>
    <w:rsid w:val="003032D5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7"/>
    <w:rsid w:val="003032D5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032D5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2F3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2F3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2F3B12"/>
    <w:rPr>
      <w:b/>
      <w:bCs/>
    </w:rPr>
  </w:style>
  <w:style w:type="character" w:styleId="a5">
    <w:name w:val="Hyperlink"/>
    <w:basedOn w:val="a0"/>
    <w:uiPriority w:val="99"/>
    <w:semiHidden/>
    <w:unhideWhenUsed/>
    <w:rsid w:val="002F3B12"/>
    <w:rPr>
      <w:color w:val="0000FF"/>
      <w:u w:val="single"/>
    </w:rPr>
  </w:style>
  <w:style w:type="table" w:styleId="a6">
    <w:name w:val="Table Grid"/>
    <w:basedOn w:val="a1"/>
    <w:uiPriority w:val="59"/>
    <w:rsid w:val="00012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ен текст_"/>
    <w:basedOn w:val="a0"/>
    <w:link w:val="2"/>
    <w:locked/>
    <w:rsid w:val="003032D5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7"/>
    <w:rsid w:val="003032D5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032D5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9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Община Крушари</dc:creator>
  <cp:keywords/>
  <dc:description/>
  <cp:lastModifiedBy>Община Крушари</cp:lastModifiedBy>
  <cp:revision>4</cp:revision>
  <cp:lastPrinted>2015-09-19T12:36:00Z</cp:lastPrinted>
  <dcterms:created xsi:type="dcterms:W3CDTF">2015-09-21T07:01:00Z</dcterms:created>
  <dcterms:modified xsi:type="dcterms:W3CDTF">2015-09-22T07:24:00Z</dcterms:modified>
</cp:coreProperties>
</file>