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>3</w:t>
      </w:r>
      <w:r w:rsidR="00B30D57">
        <w:rPr>
          <w:rFonts w:ascii="Arial" w:hAnsi="Arial" w:cs="Arial"/>
          <w:color w:val="000000" w:themeColor="text1"/>
          <w:sz w:val="20"/>
          <w:szCs w:val="20"/>
        </w:rPr>
        <w:t>9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343EAE">
        <w:rPr>
          <w:rFonts w:ascii="Arial" w:hAnsi="Arial" w:cs="Arial"/>
          <w:color w:val="000000" w:themeColor="text1"/>
          <w:sz w:val="20"/>
          <w:szCs w:val="20"/>
        </w:rPr>
        <w:t>5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343EA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343EAE">
        <w:rPr>
          <w:rFonts w:ascii="Arial" w:hAnsi="Arial" w:cs="Arial"/>
          <w:color w:val="000000" w:themeColor="text1"/>
          <w:sz w:val="20"/>
          <w:szCs w:val="20"/>
        </w:rPr>
        <w:t xml:space="preserve">Допълване на Решение №30-МИ-НР от 14.09.2015г. за </w:t>
      </w:r>
      <w:r w:rsidR="00343EAE">
        <w:rPr>
          <w:rFonts w:ascii="Arial" w:hAnsi="Arial" w:cs="Arial"/>
          <w:sz w:val="20"/>
          <w:szCs w:val="20"/>
        </w:rPr>
        <w:t>р</w:t>
      </w:r>
      <w:r w:rsidR="00DB7E1F">
        <w:rPr>
          <w:rFonts w:ascii="Arial" w:hAnsi="Arial" w:cs="Arial"/>
          <w:sz w:val="20"/>
          <w:szCs w:val="20"/>
        </w:rPr>
        <w:t>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9274A0">
        <w:rPr>
          <w:rFonts w:ascii="Arial" w:hAnsi="Arial" w:cs="Arial"/>
          <w:sz w:val="20"/>
          <w:szCs w:val="20"/>
        </w:rPr>
        <w:t>кмет на кметства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343EAE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ОИК Крушари установи че е п</w:t>
      </w:r>
      <w:r w:rsidR="00955223">
        <w:rPr>
          <w:rFonts w:ascii="Arial" w:hAnsi="Arial" w:cs="Arial"/>
          <w:sz w:val="20"/>
          <w:szCs w:val="20"/>
        </w:rPr>
        <w:t>остъпило 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9274A0">
        <w:rPr>
          <w:rFonts w:ascii="Arial" w:hAnsi="Arial" w:cs="Arial"/>
          <w:sz w:val="20"/>
          <w:szCs w:val="20"/>
        </w:rPr>
        <w:t xml:space="preserve">Илхан Юсеин </w:t>
      </w:r>
      <w:proofErr w:type="spellStart"/>
      <w:r w:rsidR="009274A0">
        <w:rPr>
          <w:rFonts w:ascii="Arial" w:hAnsi="Arial" w:cs="Arial"/>
          <w:sz w:val="20"/>
          <w:szCs w:val="20"/>
        </w:rPr>
        <w:t>Мюстеджеб</w:t>
      </w:r>
      <w:proofErr w:type="spellEnd"/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9274A0">
        <w:rPr>
          <w:rFonts w:ascii="Arial" w:hAnsi="Arial" w:cs="Arial"/>
          <w:sz w:val="20"/>
          <w:szCs w:val="20"/>
        </w:rPr>
        <w:t>в качеството му</w:t>
      </w:r>
      <w:r w:rsidR="00955223"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 xml:space="preserve">с пълномощно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4/18.08.2015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г.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 xml:space="preserve"> на Ердинч Илияз Хаджиев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представляващ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 w:rsidR="00955223"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122ADE">
        <w:rPr>
          <w:rFonts w:ascii="Arial" w:hAnsi="Arial" w:cs="Arial"/>
          <w:sz w:val="20"/>
          <w:szCs w:val="20"/>
        </w:rPr>
        <w:t>партията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 w:rsidR="00955223"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9274A0">
        <w:rPr>
          <w:rFonts w:ascii="Arial" w:hAnsi="Arial" w:cs="Arial"/>
          <w:sz w:val="20"/>
          <w:szCs w:val="20"/>
        </w:rPr>
        <w:t>кмет на кметства в с. Абрит, с. Бакалово, с.Бистрец, с. Габер, с.Добрин, с. Загорци, с. Капитан Димитрово, с.Коритен, с.Лозенец, с. Полковник Дяково, с. Северняк, с. Телериг</w:t>
      </w:r>
      <w:r>
        <w:rPr>
          <w:rFonts w:ascii="Arial" w:hAnsi="Arial" w:cs="Arial"/>
          <w:sz w:val="20"/>
          <w:szCs w:val="20"/>
        </w:rPr>
        <w:t xml:space="preserve"> с. Северци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004C56" w:rsidRPr="009518CD">
        <w:rPr>
          <w:rFonts w:ascii="Arial" w:hAnsi="Arial" w:cs="Arial"/>
          <w:sz w:val="20"/>
          <w:szCs w:val="20"/>
        </w:rPr>
        <w:t>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274A0">
        <w:rPr>
          <w:rFonts w:ascii="Arial" w:hAnsi="Arial" w:cs="Arial"/>
          <w:sz w:val="20"/>
          <w:szCs w:val="20"/>
        </w:rPr>
        <w:t>партия</w:t>
      </w:r>
      <w:r w:rsidR="009518CD">
        <w:rPr>
          <w:rFonts w:ascii="Arial" w:hAnsi="Arial" w:cs="Arial"/>
          <w:sz w:val="20"/>
          <w:szCs w:val="20"/>
        </w:rPr>
        <w:t xml:space="preserve"> №2</w:t>
      </w:r>
      <w:r w:rsidR="009274A0">
        <w:rPr>
          <w:rFonts w:ascii="Arial" w:hAnsi="Arial" w:cs="Arial"/>
          <w:sz w:val="20"/>
          <w:szCs w:val="20"/>
        </w:rPr>
        <w:t>6</w:t>
      </w:r>
      <w:r w:rsidR="00A96628">
        <w:rPr>
          <w:rFonts w:ascii="Arial" w:hAnsi="Arial" w:cs="Arial"/>
          <w:sz w:val="20"/>
          <w:szCs w:val="20"/>
        </w:rPr>
        <w:t>/</w:t>
      </w:r>
      <w:r w:rsidR="009274A0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9518CD">
        <w:rPr>
          <w:rFonts w:ascii="Arial" w:hAnsi="Arial" w:cs="Arial"/>
          <w:sz w:val="20"/>
          <w:szCs w:val="20"/>
        </w:rPr>
        <w:t>9</w:t>
      </w:r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927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пълномощно</w:t>
      </w:r>
      <w:r w:rsidR="009274A0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>63/17.08.2015г.</w:t>
      </w:r>
    </w:p>
    <w:p w:rsidR="00343EAE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 xml:space="preserve">, </w:t>
      </w:r>
      <w:r w:rsidR="00343EAE">
        <w:rPr>
          <w:rFonts w:ascii="Arial" w:hAnsi="Arial" w:cs="Arial"/>
          <w:sz w:val="20"/>
          <w:szCs w:val="20"/>
        </w:rPr>
        <w:t>установи че при изписването на предложените населени места за кандидат на кмет на кметство на територията на община Крушари е пропуснато да бъде изписано с.Северци.</w:t>
      </w:r>
      <w:r w:rsidR="00B30D57">
        <w:rPr>
          <w:rFonts w:ascii="Arial" w:hAnsi="Arial" w:cs="Arial"/>
          <w:sz w:val="20"/>
          <w:szCs w:val="20"/>
        </w:rPr>
        <w:t xml:space="preserve"> така както е подадено</w:t>
      </w:r>
      <w:r w:rsidR="00343EAE">
        <w:rPr>
          <w:rFonts w:ascii="Arial" w:hAnsi="Arial" w:cs="Arial"/>
          <w:sz w:val="20"/>
          <w:szCs w:val="20"/>
        </w:rPr>
        <w:t xml:space="preserve"> в заявлението</w:t>
      </w:r>
    </w:p>
    <w:p w:rsidR="00CF73A7" w:rsidRDefault="00343EAE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Предвид гореизложеното и на основание </w:t>
      </w:r>
      <w:r>
        <w:rPr>
          <w:rFonts w:ascii="Arial" w:hAnsi="Arial" w:cs="Arial"/>
          <w:sz w:val="20"/>
          <w:szCs w:val="20"/>
        </w:rPr>
        <w:t>чл.87, ал.1,</w:t>
      </w:r>
      <w:r>
        <w:rPr>
          <w:rFonts w:ascii="Arial" w:hAnsi="Arial" w:cs="Arial"/>
          <w:sz w:val="20"/>
          <w:szCs w:val="20"/>
        </w:rPr>
        <w:t xml:space="preserve"> т.1 и </w:t>
      </w:r>
      <w:r>
        <w:rPr>
          <w:rFonts w:ascii="Arial" w:hAnsi="Arial" w:cs="Arial"/>
          <w:sz w:val="20"/>
          <w:szCs w:val="20"/>
        </w:rPr>
        <w:t xml:space="preserve"> т.12 от ИК</w:t>
      </w:r>
      <w:r>
        <w:rPr>
          <w:rFonts w:ascii="Arial" w:hAnsi="Arial" w:cs="Arial"/>
          <w:sz w:val="20"/>
          <w:szCs w:val="20"/>
        </w:rPr>
        <w:t xml:space="preserve"> и решение 1550-МИ от 27.08.2015г. на ЦИК, ОИК Крушари</w:t>
      </w:r>
      <w:r w:rsidR="00B30D5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</w:t>
      </w:r>
      <w:r w:rsidR="00B80D62"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343EAE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Допълва свое решение под №30-МИ/НР </w:t>
      </w:r>
      <w:r w:rsidR="00B30D57">
        <w:rPr>
          <w:rFonts w:ascii="Arial" w:hAnsi="Arial" w:cs="Arial"/>
          <w:sz w:val="20"/>
          <w:szCs w:val="20"/>
        </w:rPr>
        <w:t>от 14.09.2015г. като р</w:t>
      </w:r>
      <w:r w:rsidR="00B80D62">
        <w:rPr>
          <w:rFonts w:ascii="Arial" w:hAnsi="Arial" w:cs="Arial"/>
          <w:sz w:val="20"/>
          <w:szCs w:val="20"/>
        </w:rPr>
        <w:t xml:space="preserve">егистрира </w:t>
      </w:r>
      <w:r w:rsidR="00122ADE">
        <w:rPr>
          <w:rFonts w:ascii="Arial" w:hAnsi="Arial" w:cs="Arial"/>
          <w:sz w:val="20"/>
          <w:szCs w:val="20"/>
        </w:rPr>
        <w:t>партия</w:t>
      </w:r>
      <w:r w:rsidR="00680A86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„Движение за права и свободи“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B30D57">
        <w:rPr>
          <w:rFonts w:ascii="Arial" w:hAnsi="Arial" w:cs="Arial"/>
          <w:sz w:val="20"/>
          <w:szCs w:val="20"/>
        </w:rPr>
        <w:t>кмет на кметство</w:t>
      </w:r>
      <w:r w:rsidR="00122ADE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</w:t>
      </w:r>
      <w:r w:rsidR="00122A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с. Северци</w:t>
      </w:r>
      <w:r w:rsidR="00122ADE">
        <w:rPr>
          <w:rFonts w:ascii="Arial" w:hAnsi="Arial" w:cs="Arial"/>
          <w:sz w:val="20"/>
          <w:szCs w:val="20"/>
        </w:rPr>
        <w:t xml:space="preserve"> 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30D57" w:rsidRDefault="00B30D57" w:rsidP="00B30D57">
      <w:pPr>
        <w:pStyle w:val="2"/>
        <w:shd w:val="clear" w:color="auto" w:fill="auto"/>
        <w:spacing w:before="0" w:after="291"/>
        <w:ind w:right="20" w:firstLine="0"/>
        <w:rPr>
          <w:rFonts w:ascii="Arial" w:hAnsi="Arial" w:cs="Arial"/>
          <w:b/>
          <w:sz w:val="20"/>
          <w:szCs w:val="20"/>
        </w:rPr>
      </w:pPr>
    </w:p>
    <w:p w:rsidR="00CF73A7" w:rsidRDefault="00B30D57" w:rsidP="00B30D57">
      <w:pPr>
        <w:pStyle w:val="2"/>
        <w:shd w:val="clear" w:color="auto" w:fill="auto"/>
        <w:spacing w:before="0" w:after="291"/>
        <w:ind w:right="2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CF73A7"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 w:rsidR="00CF73A7"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B30D57" w:rsidRDefault="00A96628" w:rsidP="00B30D5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B30D57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 w:rsidSect="00122ADE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21169F"/>
    <w:rsid w:val="0027727A"/>
    <w:rsid w:val="00343EAE"/>
    <w:rsid w:val="004A4040"/>
    <w:rsid w:val="006367C2"/>
    <w:rsid w:val="006623E0"/>
    <w:rsid w:val="00662EBB"/>
    <w:rsid w:val="00680A86"/>
    <w:rsid w:val="006840A2"/>
    <w:rsid w:val="00847799"/>
    <w:rsid w:val="009274A0"/>
    <w:rsid w:val="009518CD"/>
    <w:rsid w:val="00955223"/>
    <w:rsid w:val="009D3413"/>
    <w:rsid w:val="00A178CD"/>
    <w:rsid w:val="00A96628"/>
    <w:rsid w:val="00AE4F86"/>
    <w:rsid w:val="00B30D57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2</cp:revision>
  <cp:lastPrinted>2015-09-10T13:26:00Z</cp:lastPrinted>
  <dcterms:created xsi:type="dcterms:W3CDTF">2015-09-15T13:13:00Z</dcterms:created>
  <dcterms:modified xsi:type="dcterms:W3CDTF">2015-09-15T13:13:00Z</dcterms:modified>
</cp:coreProperties>
</file>